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0"/>
        <w:gridCol w:w="1133"/>
        <w:gridCol w:w="1503"/>
        <w:gridCol w:w="912"/>
        <w:gridCol w:w="1455"/>
      </w:tblGrid>
      <w:tr w:rsidR="004A68CA" w14:paraId="5C474889" w14:textId="77777777">
        <w:trPr>
          <w:trHeight w:val="230"/>
        </w:trPr>
        <w:tc>
          <w:tcPr>
            <w:tcW w:w="4960" w:type="dxa"/>
            <w:vMerge w:val="restart"/>
          </w:tcPr>
          <w:p w14:paraId="32C6DD0D" w14:textId="77777777" w:rsidR="004A68CA" w:rsidRDefault="004A68CA">
            <w:pPr>
              <w:pStyle w:val="TableParagraph"/>
              <w:rPr>
                <w:rFonts w:ascii="Times New Roman"/>
                <w:sz w:val="20"/>
              </w:rPr>
            </w:pPr>
          </w:p>
          <w:p w14:paraId="121AF86B" w14:textId="77777777" w:rsidR="004A68CA" w:rsidRDefault="004A68CA">
            <w:pPr>
              <w:pStyle w:val="TableParagraph"/>
              <w:spacing w:before="168"/>
              <w:rPr>
                <w:rFonts w:ascii="Times New Roman"/>
                <w:sz w:val="20"/>
              </w:rPr>
            </w:pPr>
          </w:p>
          <w:p w14:paraId="2FB8D94B" w14:textId="637CCD81" w:rsidR="004A68CA" w:rsidRDefault="00210A33" w:rsidP="00210A33">
            <w:pPr>
              <w:pStyle w:val="TableParagraph"/>
              <w:ind w:left="70"/>
              <w:jc w:val="center"/>
              <w:rPr>
                <w:rFonts w:ascii="Times New Roman"/>
                <w:sz w:val="20"/>
              </w:rPr>
            </w:pPr>
            <w:r w:rsidRPr="004100C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s-ES_tradnl" w:eastAsia="es-ES"/>
              </w:rPr>
              <w:drawing>
                <wp:inline distT="0" distB="0" distL="0" distR="0" wp14:anchorId="45E4B51D" wp14:editId="7204FEE9">
                  <wp:extent cx="2364038" cy="533400"/>
                  <wp:effectExtent l="0" t="0" r="0" b="0"/>
                  <wp:docPr id="96" name="Imagen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28AE36-BFBC-FDC4-7E6B-5D0DFEB26F1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n 2">
                            <a:extLst>
                              <a:ext uri="{FF2B5EF4-FFF2-40B4-BE49-F238E27FC236}">
                                <a16:creationId xmlns:a16="http://schemas.microsoft.com/office/drawing/2014/main" id="{C528AE36-BFBC-FDC4-7E6B-5D0DFEB26F1F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3506" cy="5400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3" w:type="dxa"/>
            <w:gridSpan w:val="4"/>
          </w:tcPr>
          <w:p w14:paraId="6174E377" w14:textId="77777777" w:rsidR="004A68CA" w:rsidRDefault="00B92DFD">
            <w:pPr>
              <w:pStyle w:val="TableParagraph"/>
              <w:spacing w:line="210" w:lineRule="exact"/>
              <w:ind w:left="427"/>
              <w:rPr>
                <w:sz w:val="20"/>
              </w:rPr>
            </w:pPr>
            <w:r>
              <w:rPr>
                <w:w w:val="80"/>
                <w:sz w:val="20"/>
              </w:rPr>
              <w:t>INSTITUTO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DISTRITAL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DEPORTE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RECREACIÓN</w:t>
            </w:r>
          </w:p>
        </w:tc>
      </w:tr>
      <w:tr w:rsidR="004A68CA" w14:paraId="4657A734" w14:textId="77777777">
        <w:trPr>
          <w:trHeight w:val="206"/>
        </w:trPr>
        <w:tc>
          <w:tcPr>
            <w:tcW w:w="4960" w:type="dxa"/>
            <w:vMerge/>
            <w:tcBorders>
              <w:top w:val="nil"/>
            </w:tcBorders>
          </w:tcPr>
          <w:p w14:paraId="35B696B9" w14:textId="77777777" w:rsidR="004A68CA" w:rsidRDefault="004A68C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38C100B6" w14:textId="77777777" w:rsidR="004A68CA" w:rsidRDefault="00B92DFD">
            <w:pPr>
              <w:pStyle w:val="TableParagraph"/>
              <w:spacing w:line="186" w:lineRule="exact"/>
              <w:ind w:left="17"/>
              <w:jc w:val="center"/>
              <w:rPr>
                <w:sz w:val="18"/>
              </w:rPr>
            </w:pPr>
            <w:r>
              <w:rPr>
                <w:spacing w:val="-2"/>
                <w:w w:val="95"/>
                <w:sz w:val="18"/>
              </w:rPr>
              <w:t>Proceso:</w:t>
            </w:r>
          </w:p>
        </w:tc>
        <w:tc>
          <w:tcPr>
            <w:tcW w:w="1503" w:type="dxa"/>
          </w:tcPr>
          <w:p w14:paraId="5F452739" w14:textId="77777777" w:rsidR="004A68CA" w:rsidRDefault="00B92DFD">
            <w:pPr>
              <w:pStyle w:val="TableParagraph"/>
              <w:spacing w:line="186" w:lineRule="exact"/>
              <w:ind w:left="20"/>
              <w:jc w:val="center"/>
              <w:rPr>
                <w:sz w:val="18"/>
              </w:rPr>
            </w:pPr>
            <w:r>
              <w:rPr>
                <w:spacing w:val="-2"/>
                <w:w w:val="95"/>
                <w:sz w:val="18"/>
              </w:rPr>
              <w:t>Planeación</w:t>
            </w:r>
          </w:p>
        </w:tc>
        <w:tc>
          <w:tcPr>
            <w:tcW w:w="912" w:type="dxa"/>
          </w:tcPr>
          <w:p w14:paraId="7AFE9F21" w14:textId="77777777" w:rsidR="004A68CA" w:rsidRDefault="00B92DFD">
            <w:pPr>
              <w:pStyle w:val="TableParagraph"/>
              <w:spacing w:line="186" w:lineRule="exact"/>
              <w:ind w:left="18" w:right="14"/>
              <w:jc w:val="center"/>
              <w:rPr>
                <w:sz w:val="18"/>
              </w:rPr>
            </w:pPr>
            <w:r>
              <w:rPr>
                <w:spacing w:val="-2"/>
                <w:w w:val="95"/>
                <w:sz w:val="18"/>
              </w:rPr>
              <w:t>Código:</w:t>
            </w:r>
          </w:p>
        </w:tc>
        <w:tc>
          <w:tcPr>
            <w:tcW w:w="1455" w:type="dxa"/>
          </w:tcPr>
          <w:p w14:paraId="152BA4A2" w14:textId="77777777" w:rsidR="004A68CA" w:rsidRDefault="00B92DFD">
            <w:pPr>
              <w:pStyle w:val="TableParagraph"/>
              <w:spacing w:line="186" w:lineRule="exact"/>
              <w:ind w:left="22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ESPLOFPFO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5"/>
                <w:w w:val="80"/>
                <w:sz w:val="18"/>
              </w:rPr>
              <w:t>18</w:t>
            </w:r>
          </w:p>
        </w:tc>
      </w:tr>
      <w:tr w:rsidR="004A68CA" w14:paraId="62B74E57" w14:textId="77777777">
        <w:trPr>
          <w:trHeight w:val="1261"/>
        </w:trPr>
        <w:tc>
          <w:tcPr>
            <w:tcW w:w="4960" w:type="dxa"/>
            <w:vMerge/>
            <w:tcBorders>
              <w:top w:val="nil"/>
            </w:tcBorders>
          </w:tcPr>
          <w:p w14:paraId="2BB65341" w14:textId="77777777" w:rsidR="004A68CA" w:rsidRDefault="004A68C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0CA4A488" w14:textId="77777777" w:rsidR="004A68CA" w:rsidRDefault="004A68CA">
            <w:pPr>
              <w:pStyle w:val="TableParagraph"/>
              <w:rPr>
                <w:rFonts w:ascii="Times New Roman"/>
                <w:sz w:val="18"/>
              </w:rPr>
            </w:pPr>
          </w:p>
          <w:p w14:paraId="2348A690" w14:textId="77777777" w:rsidR="004A68CA" w:rsidRDefault="004A68CA">
            <w:pPr>
              <w:pStyle w:val="TableParagraph"/>
              <w:spacing w:before="108"/>
              <w:rPr>
                <w:rFonts w:ascii="Times New Roman"/>
                <w:sz w:val="18"/>
              </w:rPr>
            </w:pPr>
          </w:p>
          <w:p w14:paraId="352A9BC9" w14:textId="77777777" w:rsidR="004A68CA" w:rsidRDefault="00B92DFD">
            <w:pPr>
              <w:pStyle w:val="TableParagraph"/>
              <w:ind w:left="17" w:right="14"/>
              <w:jc w:val="center"/>
              <w:rPr>
                <w:sz w:val="18"/>
              </w:rPr>
            </w:pPr>
            <w:r>
              <w:rPr>
                <w:spacing w:val="-2"/>
                <w:w w:val="95"/>
                <w:sz w:val="18"/>
              </w:rPr>
              <w:t>Documento:</w:t>
            </w:r>
          </w:p>
        </w:tc>
        <w:tc>
          <w:tcPr>
            <w:tcW w:w="1503" w:type="dxa"/>
          </w:tcPr>
          <w:p w14:paraId="3EA72DB6" w14:textId="77777777" w:rsidR="004A68CA" w:rsidRDefault="00B92DFD">
            <w:pPr>
              <w:pStyle w:val="TableParagraph"/>
              <w:ind w:left="110" w:right="94"/>
              <w:jc w:val="both"/>
            </w:pPr>
            <w:r>
              <w:rPr>
                <w:w w:val="90"/>
              </w:rPr>
              <w:t xml:space="preserve">Formato Para </w:t>
            </w:r>
            <w:r>
              <w:rPr>
                <w:spacing w:val="-2"/>
                <w:w w:val="85"/>
              </w:rPr>
              <w:t>La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 xml:space="preserve">Formulación </w:t>
            </w:r>
            <w:r>
              <w:rPr>
                <w:w w:val="90"/>
              </w:rPr>
              <w:t xml:space="preserve">de Preguntas </w:t>
            </w:r>
            <w:r>
              <w:rPr>
                <w:spacing w:val="-2"/>
                <w:w w:val="90"/>
              </w:rPr>
              <w:t>Diálogos</w:t>
            </w:r>
          </w:p>
          <w:p w14:paraId="2E9161BB" w14:textId="77777777" w:rsidR="004A68CA" w:rsidRDefault="00B92DFD">
            <w:pPr>
              <w:pStyle w:val="TableParagraph"/>
              <w:spacing w:line="239" w:lineRule="exact"/>
              <w:ind w:left="110"/>
            </w:pPr>
            <w:r>
              <w:rPr>
                <w:spacing w:val="-2"/>
                <w:w w:val="90"/>
              </w:rPr>
              <w:t>Participativos</w:t>
            </w:r>
          </w:p>
        </w:tc>
        <w:tc>
          <w:tcPr>
            <w:tcW w:w="912" w:type="dxa"/>
          </w:tcPr>
          <w:p w14:paraId="1A5F08C5" w14:textId="77777777" w:rsidR="004A68CA" w:rsidRDefault="004A68CA">
            <w:pPr>
              <w:pStyle w:val="TableParagraph"/>
              <w:rPr>
                <w:rFonts w:ascii="Times New Roman"/>
                <w:sz w:val="18"/>
              </w:rPr>
            </w:pPr>
          </w:p>
          <w:p w14:paraId="4AE02C22" w14:textId="77777777" w:rsidR="004A68CA" w:rsidRDefault="004A68CA">
            <w:pPr>
              <w:pStyle w:val="TableParagraph"/>
              <w:spacing w:before="108"/>
              <w:rPr>
                <w:rFonts w:ascii="Times New Roman"/>
                <w:sz w:val="18"/>
              </w:rPr>
            </w:pPr>
          </w:p>
          <w:p w14:paraId="1509E188" w14:textId="77777777" w:rsidR="004A68CA" w:rsidRDefault="00B92DFD">
            <w:pPr>
              <w:pStyle w:val="TableParagraph"/>
              <w:ind w:left="18"/>
              <w:jc w:val="center"/>
              <w:rPr>
                <w:sz w:val="18"/>
              </w:rPr>
            </w:pPr>
            <w:r>
              <w:rPr>
                <w:spacing w:val="-2"/>
                <w:w w:val="95"/>
                <w:sz w:val="18"/>
              </w:rPr>
              <w:t>Versión:</w:t>
            </w:r>
          </w:p>
        </w:tc>
        <w:tc>
          <w:tcPr>
            <w:tcW w:w="1455" w:type="dxa"/>
          </w:tcPr>
          <w:p w14:paraId="371DD554" w14:textId="77777777" w:rsidR="004A68CA" w:rsidRDefault="004A68CA">
            <w:pPr>
              <w:pStyle w:val="TableParagraph"/>
              <w:rPr>
                <w:rFonts w:ascii="Times New Roman"/>
                <w:sz w:val="18"/>
              </w:rPr>
            </w:pPr>
          </w:p>
          <w:p w14:paraId="0E8DD6D4" w14:textId="77777777" w:rsidR="004A68CA" w:rsidRDefault="004A68CA">
            <w:pPr>
              <w:pStyle w:val="TableParagraph"/>
              <w:spacing w:before="108"/>
              <w:rPr>
                <w:rFonts w:ascii="Times New Roman"/>
                <w:sz w:val="18"/>
              </w:rPr>
            </w:pPr>
          </w:p>
          <w:p w14:paraId="72773849" w14:textId="15D8E078" w:rsidR="004A68CA" w:rsidRDefault="00210A33">
            <w:pPr>
              <w:pStyle w:val="TableParagraph"/>
              <w:ind w:left="22" w:right="10"/>
              <w:jc w:val="center"/>
              <w:rPr>
                <w:sz w:val="18"/>
              </w:rPr>
            </w:pPr>
            <w:r>
              <w:rPr>
                <w:spacing w:val="-5"/>
                <w:w w:val="95"/>
                <w:sz w:val="18"/>
              </w:rPr>
              <w:t>2.0</w:t>
            </w:r>
          </w:p>
        </w:tc>
      </w:tr>
      <w:tr w:rsidR="004A68CA" w14:paraId="73AB651F" w14:textId="77777777">
        <w:trPr>
          <w:trHeight w:val="412"/>
        </w:trPr>
        <w:tc>
          <w:tcPr>
            <w:tcW w:w="4960" w:type="dxa"/>
            <w:vMerge/>
            <w:tcBorders>
              <w:top w:val="nil"/>
            </w:tcBorders>
          </w:tcPr>
          <w:p w14:paraId="2D454955" w14:textId="77777777" w:rsidR="004A68CA" w:rsidRDefault="004A68C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561B00AB" w14:textId="77777777" w:rsidR="004A68CA" w:rsidRDefault="00B92DFD">
            <w:pPr>
              <w:pStyle w:val="TableParagraph"/>
              <w:spacing w:line="201" w:lineRule="exact"/>
              <w:ind w:left="254"/>
              <w:rPr>
                <w:sz w:val="18"/>
              </w:rPr>
            </w:pPr>
            <w:r>
              <w:rPr>
                <w:w w:val="80"/>
                <w:sz w:val="18"/>
              </w:rPr>
              <w:t>Fecha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5"/>
                <w:w w:val="90"/>
                <w:sz w:val="18"/>
              </w:rPr>
              <w:t>de</w:t>
            </w:r>
          </w:p>
          <w:p w14:paraId="64F58233" w14:textId="77777777" w:rsidR="004A68CA" w:rsidRDefault="00B92DFD">
            <w:pPr>
              <w:pStyle w:val="TableParagraph"/>
              <w:spacing w:line="192" w:lineRule="exact"/>
              <w:ind w:left="177"/>
              <w:rPr>
                <w:sz w:val="18"/>
              </w:rPr>
            </w:pPr>
            <w:r>
              <w:rPr>
                <w:spacing w:val="-2"/>
                <w:w w:val="95"/>
                <w:sz w:val="18"/>
              </w:rPr>
              <w:t>aprobación:</w:t>
            </w:r>
          </w:p>
        </w:tc>
        <w:tc>
          <w:tcPr>
            <w:tcW w:w="1503" w:type="dxa"/>
          </w:tcPr>
          <w:p w14:paraId="3990D5D0" w14:textId="762D976C" w:rsidR="004A68CA" w:rsidRDefault="00210A33">
            <w:pPr>
              <w:pStyle w:val="TableParagraph"/>
              <w:spacing w:before="95"/>
              <w:ind w:left="20" w:right="4"/>
              <w:jc w:val="center"/>
              <w:rPr>
                <w:sz w:val="18"/>
              </w:rPr>
            </w:pPr>
            <w:r>
              <w:rPr>
                <w:spacing w:val="-2"/>
                <w:w w:val="95"/>
                <w:sz w:val="18"/>
              </w:rPr>
              <w:t>17</w:t>
            </w:r>
            <w:r w:rsidR="00B92DFD">
              <w:rPr>
                <w:spacing w:val="-2"/>
                <w:w w:val="95"/>
                <w:sz w:val="18"/>
              </w:rPr>
              <w:t>/1</w:t>
            </w:r>
            <w:r>
              <w:rPr>
                <w:spacing w:val="-2"/>
                <w:w w:val="95"/>
                <w:sz w:val="18"/>
              </w:rPr>
              <w:t>2</w:t>
            </w:r>
            <w:r w:rsidR="00B92DFD">
              <w:rPr>
                <w:spacing w:val="-2"/>
                <w:w w:val="95"/>
                <w:sz w:val="18"/>
              </w:rPr>
              <w:t>/202</w:t>
            </w:r>
            <w:r>
              <w:rPr>
                <w:spacing w:val="-2"/>
                <w:w w:val="95"/>
                <w:sz w:val="18"/>
              </w:rPr>
              <w:t>4</w:t>
            </w:r>
          </w:p>
        </w:tc>
        <w:tc>
          <w:tcPr>
            <w:tcW w:w="912" w:type="dxa"/>
          </w:tcPr>
          <w:p w14:paraId="04676D00" w14:textId="77777777" w:rsidR="004A68CA" w:rsidRDefault="00B92DFD">
            <w:pPr>
              <w:pStyle w:val="TableParagraph"/>
              <w:spacing w:before="95"/>
              <w:ind w:left="18" w:right="11"/>
              <w:jc w:val="center"/>
              <w:rPr>
                <w:sz w:val="18"/>
              </w:rPr>
            </w:pPr>
            <w:r>
              <w:rPr>
                <w:spacing w:val="-2"/>
                <w:w w:val="95"/>
                <w:sz w:val="18"/>
              </w:rPr>
              <w:t>Página</w:t>
            </w:r>
          </w:p>
        </w:tc>
        <w:tc>
          <w:tcPr>
            <w:tcW w:w="1455" w:type="dxa"/>
          </w:tcPr>
          <w:p w14:paraId="0ECD43B6" w14:textId="77777777" w:rsidR="004A68CA" w:rsidRDefault="00B92DFD">
            <w:pPr>
              <w:pStyle w:val="TableParagraph"/>
              <w:spacing w:before="95"/>
              <w:ind w:left="22" w:right="15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Página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1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w w:val="80"/>
                <w:sz w:val="18"/>
              </w:rPr>
              <w:t>1</w:t>
            </w:r>
          </w:p>
        </w:tc>
      </w:tr>
    </w:tbl>
    <w:p w14:paraId="11534575" w14:textId="77777777" w:rsidR="004A68CA" w:rsidRDefault="004A68CA">
      <w:pPr>
        <w:pStyle w:val="Textoindependiente"/>
        <w:spacing w:before="29"/>
        <w:rPr>
          <w:rFonts w:ascii="Times New Roman"/>
          <w:sz w:val="22"/>
        </w:rPr>
      </w:pPr>
    </w:p>
    <w:p w14:paraId="429C6242" w14:textId="10D1E3CD" w:rsidR="004A68CA" w:rsidRDefault="00B92DFD">
      <w:pPr>
        <w:pStyle w:val="Ttulo"/>
      </w:pPr>
      <w:r>
        <w:t>FORMATO</w:t>
      </w:r>
      <w:r>
        <w:rPr>
          <w:spacing w:val="-10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FORMULACIÓN</w:t>
      </w:r>
      <w:r>
        <w:rPr>
          <w:spacing w:val="-10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PREGUNTAS</w:t>
      </w:r>
      <w:r>
        <w:rPr>
          <w:spacing w:val="-4"/>
        </w:rPr>
        <w:t xml:space="preserve"> </w:t>
      </w:r>
      <w:r>
        <w:t>DIALOGOS</w:t>
      </w:r>
      <w:r>
        <w:rPr>
          <w:spacing w:val="-7"/>
        </w:rPr>
        <w:t xml:space="preserve"> </w:t>
      </w:r>
      <w:r>
        <w:t>PARTICIPATIVOS</w:t>
      </w:r>
      <w:r>
        <w:rPr>
          <w:spacing w:val="-7"/>
        </w:rPr>
        <w:t xml:space="preserve"> </w:t>
      </w:r>
      <w:r>
        <w:rPr>
          <w:u w:val="single"/>
        </w:rPr>
        <w:t>AÑO</w:t>
      </w:r>
      <w:r>
        <w:rPr>
          <w:spacing w:val="-4"/>
          <w:u w:val="single"/>
        </w:rPr>
        <w:t xml:space="preserve"> </w:t>
      </w:r>
    </w:p>
    <w:p w14:paraId="04726621" w14:textId="5F1CEDA9" w:rsidR="004A68CA" w:rsidRDefault="00B92DFD">
      <w:pPr>
        <w:pStyle w:val="Ttulo"/>
        <w:spacing w:before="19" w:line="261" w:lineRule="auto"/>
      </w:pPr>
      <w:r>
        <w:t>LINEA ESTRATEGICA</w:t>
      </w:r>
      <w:r>
        <w:rPr>
          <w:spacing w:val="-5"/>
        </w:rPr>
        <w:t xml:space="preserve"> </w:t>
      </w:r>
      <w:r>
        <w:t>DEPORTE</w:t>
      </w:r>
      <w:r>
        <w:rPr>
          <w:spacing w:val="-7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RECREACIÓN PARA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TRANSFORMACIÓN</w:t>
      </w:r>
      <w:r>
        <w:rPr>
          <w:spacing w:val="-7"/>
        </w:rPr>
        <w:t xml:space="preserve"> </w:t>
      </w:r>
      <w:r>
        <w:t>SOCIAL-</w:t>
      </w:r>
      <w:r>
        <w:rPr>
          <w:spacing w:val="-6"/>
        </w:rPr>
        <w:t xml:space="preserve"> </w:t>
      </w:r>
      <w:r>
        <w:t>PLAN</w:t>
      </w:r>
      <w:r>
        <w:rPr>
          <w:spacing w:val="-1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 xml:space="preserve">DESARROLLO </w:t>
      </w:r>
      <w:r>
        <w:t>“.</w:t>
      </w:r>
    </w:p>
    <w:p w14:paraId="33C4C5E6" w14:textId="77777777" w:rsidR="004A68CA" w:rsidRDefault="00B92DFD">
      <w:pPr>
        <w:pStyle w:val="Textoindependiente"/>
        <w:spacing w:before="267" w:line="259" w:lineRule="auto"/>
        <w:ind w:left="53" w:right="46"/>
        <w:jc w:val="both"/>
      </w:pPr>
      <w:r>
        <w:rPr>
          <w:color w:val="333333"/>
          <w:w w:val="85"/>
        </w:rPr>
        <w:t>Los</w:t>
      </w:r>
      <w:r>
        <w:rPr>
          <w:color w:val="333333"/>
          <w:spacing w:val="-2"/>
          <w:w w:val="85"/>
        </w:rPr>
        <w:t xml:space="preserve"> </w:t>
      </w:r>
      <w:r>
        <w:rPr>
          <w:color w:val="333333"/>
          <w:w w:val="85"/>
        </w:rPr>
        <w:t>Diálogos</w:t>
      </w:r>
      <w:r>
        <w:rPr>
          <w:color w:val="333333"/>
          <w:spacing w:val="-2"/>
          <w:w w:val="85"/>
        </w:rPr>
        <w:t xml:space="preserve"> </w:t>
      </w:r>
      <w:r>
        <w:rPr>
          <w:color w:val="333333"/>
          <w:w w:val="85"/>
        </w:rPr>
        <w:t>participativos</w:t>
      </w:r>
      <w:r>
        <w:rPr>
          <w:color w:val="333333"/>
          <w:spacing w:val="-2"/>
          <w:w w:val="85"/>
        </w:rPr>
        <w:t xml:space="preserve"> </w:t>
      </w:r>
      <w:r>
        <w:rPr>
          <w:color w:val="333333"/>
          <w:w w:val="85"/>
        </w:rPr>
        <w:t>son</w:t>
      </w:r>
      <w:r>
        <w:rPr>
          <w:color w:val="333333"/>
          <w:spacing w:val="-6"/>
          <w:w w:val="85"/>
        </w:rPr>
        <w:t xml:space="preserve"> </w:t>
      </w:r>
      <w:r>
        <w:rPr>
          <w:color w:val="333333"/>
          <w:w w:val="85"/>
        </w:rPr>
        <w:t>escenarios</w:t>
      </w:r>
      <w:r>
        <w:rPr>
          <w:color w:val="333333"/>
          <w:spacing w:val="-2"/>
          <w:w w:val="85"/>
        </w:rPr>
        <w:t xml:space="preserve"> </w:t>
      </w:r>
      <w:r>
        <w:rPr>
          <w:color w:val="333333"/>
          <w:w w:val="85"/>
        </w:rPr>
        <w:t>de</w:t>
      </w:r>
      <w:r>
        <w:rPr>
          <w:color w:val="333333"/>
          <w:spacing w:val="-2"/>
          <w:w w:val="85"/>
        </w:rPr>
        <w:t xml:space="preserve"> </w:t>
      </w:r>
      <w:r>
        <w:rPr>
          <w:color w:val="333333"/>
          <w:w w:val="85"/>
        </w:rPr>
        <w:t>encuentro</w:t>
      </w:r>
      <w:r>
        <w:rPr>
          <w:color w:val="333333"/>
          <w:spacing w:val="-2"/>
          <w:w w:val="85"/>
        </w:rPr>
        <w:t xml:space="preserve"> </w:t>
      </w:r>
      <w:r>
        <w:rPr>
          <w:color w:val="333333"/>
          <w:w w:val="85"/>
        </w:rPr>
        <w:t>entre</w:t>
      </w:r>
      <w:r>
        <w:rPr>
          <w:color w:val="333333"/>
          <w:spacing w:val="-2"/>
          <w:w w:val="85"/>
        </w:rPr>
        <w:t xml:space="preserve"> </w:t>
      </w:r>
      <w:r>
        <w:rPr>
          <w:color w:val="333333"/>
          <w:w w:val="85"/>
        </w:rPr>
        <w:t>los</w:t>
      </w:r>
      <w:r>
        <w:rPr>
          <w:color w:val="333333"/>
          <w:spacing w:val="-2"/>
          <w:w w:val="85"/>
        </w:rPr>
        <w:t xml:space="preserve"> </w:t>
      </w:r>
      <w:r>
        <w:rPr>
          <w:color w:val="333333"/>
          <w:w w:val="85"/>
        </w:rPr>
        <w:t>representantes</w:t>
      </w:r>
      <w:r>
        <w:rPr>
          <w:color w:val="333333"/>
          <w:spacing w:val="-2"/>
          <w:w w:val="85"/>
        </w:rPr>
        <w:t xml:space="preserve"> </w:t>
      </w:r>
      <w:r>
        <w:rPr>
          <w:color w:val="333333"/>
          <w:w w:val="85"/>
        </w:rPr>
        <w:t>de</w:t>
      </w:r>
      <w:r>
        <w:rPr>
          <w:color w:val="333333"/>
          <w:spacing w:val="-6"/>
          <w:w w:val="85"/>
        </w:rPr>
        <w:t xml:space="preserve"> </w:t>
      </w:r>
      <w:r>
        <w:rPr>
          <w:color w:val="333333"/>
          <w:w w:val="85"/>
        </w:rPr>
        <w:t>las</w:t>
      </w:r>
      <w:r>
        <w:rPr>
          <w:color w:val="333333"/>
          <w:spacing w:val="-2"/>
          <w:w w:val="85"/>
        </w:rPr>
        <w:t xml:space="preserve"> </w:t>
      </w:r>
      <w:r>
        <w:rPr>
          <w:color w:val="333333"/>
          <w:w w:val="85"/>
        </w:rPr>
        <w:t>entidades</w:t>
      </w:r>
      <w:r>
        <w:rPr>
          <w:color w:val="333333"/>
          <w:spacing w:val="-6"/>
          <w:w w:val="85"/>
        </w:rPr>
        <w:t xml:space="preserve"> </w:t>
      </w:r>
      <w:r>
        <w:rPr>
          <w:color w:val="333333"/>
          <w:w w:val="85"/>
        </w:rPr>
        <w:t>públicas</w:t>
      </w:r>
      <w:r>
        <w:rPr>
          <w:color w:val="333333"/>
          <w:spacing w:val="-2"/>
          <w:w w:val="85"/>
        </w:rPr>
        <w:t xml:space="preserve"> </w:t>
      </w:r>
      <w:r>
        <w:rPr>
          <w:color w:val="333333"/>
          <w:w w:val="85"/>
        </w:rPr>
        <w:t>que</w:t>
      </w:r>
      <w:r>
        <w:rPr>
          <w:color w:val="333333"/>
          <w:spacing w:val="-6"/>
          <w:w w:val="85"/>
        </w:rPr>
        <w:t xml:space="preserve"> </w:t>
      </w:r>
      <w:r>
        <w:rPr>
          <w:color w:val="333333"/>
          <w:w w:val="85"/>
        </w:rPr>
        <w:t>rinden</w:t>
      </w:r>
      <w:r>
        <w:rPr>
          <w:color w:val="333333"/>
          <w:spacing w:val="-2"/>
          <w:w w:val="85"/>
        </w:rPr>
        <w:t xml:space="preserve"> </w:t>
      </w:r>
      <w:r>
        <w:rPr>
          <w:color w:val="333333"/>
          <w:w w:val="85"/>
        </w:rPr>
        <w:t>cuentas</w:t>
      </w:r>
      <w:r>
        <w:rPr>
          <w:color w:val="333333"/>
          <w:spacing w:val="-3"/>
        </w:rPr>
        <w:t xml:space="preserve"> </w:t>
      </w:r>
      <w:r>
        <w:rPr>
          <w:color w:val="333333"/>
          <w:w w:val="85"/>
        </w:rPr>
        <w:t>y</w:t>
      </w:r>
      <w:r>
        <w:rPr>
          <w:color w:val="333333"/>
          <w:spacing w:val="-6"/>
          <w:w w:val="85"/>
        </w:rPr>
        <w:t xml:space="preserve"> </w:t>
      </w:r>
      <w:r>
        <w:rPr>
          <w:color w:val="333333"/>
          <w:w w:val="85"/>
        </w:rPr>
        <w:t>los interesados</w:t>
      </w:r>
      <w:r>
        <w:rPr>
          <w:color w:val="333333"/>
          <w:spacing w:val="-5"/>
          <w:w w:val="85"/>
        </w:rPr>
        <w:t xml:space="preserve"> </w:t>
      </w:r>
      <w:r>
        <w:rPr>
          <w:color w:val="333333"/>
          <w:w w:val="85"/>
        </w:rPr>
        <w:t>con</w:t>
      </w:r>
      <w:r>
        <w:rPr>
          <w:color w:val="333333"/>
          <w:spacing w:val="-4"/>
          <w:w w:val="85"/>
        </w:rPr>
        <w:t xml:space="preserve"> </w:t>
      </w:r>
      <w:r>
        <w:rPr>
          <w:color w:val="333333"/>
          <w:w w:val="85"/>
        </w:rPr>
        <w:t>el</w:t>
      </w:r>
      <w:r>
        <w:rPr>
          <w:color w:val="333333"/>
          <w:spacing w:val="-5"/>
          <w:w w:val="85"/>
        </w:rPr>
        <w:t xml:space="preserve"> </w:t>
      </w:r>
      <w:r>
        <w:rPr>
          <w:color w:val="333333"/>
          <w:w w:val="85"/>
        </w:rPr>
        <w:t>fin</w:t>
      </w:r>
      <w:r>
        <w:rPr>
          <w:color w:val="333333"/>
          <w:spacing w:val="-4"/>
          <w:w w:val="85"/>
        </w:rPr>
        <w:t xml:space="preserve"> </w:t>
      </w:r>
      <w:r>
        <w:rPr>
          <w:color w:val="333333"/>
          <w:w w:val="85"/>
        </w:rPr>
        <w:t>de</w:t>
      </w:r>
      <w:r>
        <w:rPr>
          <w:color w:val="333333"/>
          <w:spacing w:val="-4"/>
          <w:w w:val="85"/>
        </w:rPr>
        <w:t xml:space="preserve"> </w:t>
      </w:r>
      <w:r>
        <w:rPr>
          <w:color w:val="333333"/>
          <w:w w:val="85"/>
        </w:rPr>
        <w:t>conversar</w:t>
      </w:r>
      <w:r>
        <w:rPr>
          <w:color w:val="333333"/>
          <w:spacing w:val="-5"/>
          <w:w w:val="85"/>
        </w:rPr>
        <w:t xml:space="preserve"> </w:t>
      </w:r>
      <w:r>
        <w:rPr>
          <w:color w:val="333333"/>
          <w:w w:val="85"/>
        </w:rPr>
        <w:t>y</w:t>
      </w:r>
      <w:r>
        <w:rPr>
          <w:color w:val="333333"/>
          <w:spacing w:val="-4"/>
          <w:w w:val="85"/>
        </w:rPr>
        <w:t xml:space="preserve"> </w:t>
      </w:r>
      <w:r>
        <w:rPr>
          <w:color w:val="333333"/>
          <w:w w:val="85"/>
        </w:rPr>
        <w:t>escuchar</w:t>
      </w:r>
      <w:r>
        <w:rPr>
          <w:color w:val="333333"/>
          <w:spacing w:val="-5"/>
          <w:w w:val="85"/>
        </w:rPr>
        <w:t xml:space="preserve"> </w:t>
      </w:r>
      <w:r>
        <w:rPr>
          <w:color w:val="333333"/>
          <w:w w:val="85"/>
        </w:rPr>
        <w:t>a</w:t>
      </w:r>
      <w:r>
        <w:rPr>
          <w:color w:val="333333"/>
          <w:spacing w:val="-4"/>
          <w:w w:val="85"/>
        </w:rPr>
        <w:t xml:space="preserve"> </w:t>
      </w:r>
      <w:r>
        <w:rPr>
          <w:color w:val="333333"/>
          <w:w w:val="85"/>
        </w:rPr>
        <w:t>sus</w:t>
      </w:r>
      <w:r>
        <w:rPr>
          <w:color w:val="333333"/>
          <w:spacing w:val="-4"/>
          <w:w w:val="85"/>
        </w:rPr>
        <w:t xml:space="preserve"> </w:t>
      </w:r>
      <w:r>
        <w:rPr>
          <w:color w:val="333333"/>
          <w:w w:val="85"/>
        </w:rPr>
        <w:t>interlocutores</w:t>
      </w:r>
      <w:r>
        <w:rPr>
          <w:color w:val="333333"/>
          <w:spacing w:val="-4"/>
          <w:w w:val="85"/>
        </w:rPr>
        <w:t xml:space="preserve"> </w:t>
      </w:r>
      <w:r>
        <w:rPr>
          <w:color w:val="333333"/>
          <w:w w:val="85"/>
        </w:rPr>
        <w:t>y</w:t>
      </w:r>
      <w:r>
        <w:rPr>
          <w:color w:val="333333"/>
          <w:spacing w:val="-4"/>
          <w:w w:val="85"/>
        </w:rPr>
        <w:t xml:space="preserve"> </w:t>
      </w:r>
      <w:r>
        <w:rPr>
          <w:color w:val="333333"/>
          <w:w w:val="85"/>
        </w:rPr>
        <w:t>crear</w:t>
      </w:r>
      <w:r>
        <w:rPr>
          <w:color w:val="333333"/>
          <w:spacing w:val="-5"/>
          <w:w w:val="85"/>
        </w:rPr>
        <w:t xml:space="preserve"> </w:t>
      </w:r>
      <w:r>
        <w:rPr>
          <w:color w:val="333333"/>
          <w:w w:val="85"/>
        </w:rPr>
        <w:t>condiciones</w:t>
      </w:r>
      <w:r>
        <w:rPr>
          <w:color w:val="333333"/>
          <w:spacing w:val="-4"/>
          <w:w w:val="85"/>
        </w:rPr>
        <w:t xml:space="preserve"> </w:t>
      </w:r>
      <w:r>
        <w:rPr>
          <w:color w:val="333333"/>
          <w:w w:val="85"/>
        </w:rPr>
        <w:t>para</w:t>
      </w:r>
      <w:r>
        <w:rPr>
          <w:color w:val="333333"/>
          <w:spacing w:val="-4"/>
          <w:w w:val="85"/>
        </w:rPr>
        <w:t xml:space="preserve"> </w:t>
      </w:r>
      <w:r>
        <w:rPr>
          <w:color w:val="333333"/>
          <w:w w:val="85"/>
        </w:rPr>
        <w:t>que</w:t>
      </w:r>
      <w:r>
        <w:rPr>
          <w:color w:val="333333"/>
          <w:spacing w:val="-4"/>
          <w:w w:val="85"/>
        </w:rPr>
        <w:t xml:space="preserve"> </w:t>
      </w:r>
      <w:r>
        <w:rPr>
          <w:color w:val="333333"/>
          <w:w w:val="85"/>
        </w:rPr>
        <w:t>estos</w:t>
      </w:r>
      <w:r>
        <w:rPr>
          <w:color w:val="333333"/>
          <w:spacing w:val="-6"/>
          <w:w w:val="85"/>
        </w:rPr>
        <w:t xml:space="preserve"> </w:t>
      </w:r>
      <w:r>
        <w:rPr>
          <w:color w:val="333333"/>
          <w:w w:val="85"/>
        </w:rPr>
        <w:t>puedan</w:t>
      </w:r>
      <w:r>
        <w:rPr>
          <w:color w:val="333333"/>
          <w:spacing w:val="-3"/>
          <w:w w:val="85"/>
        </w:rPr>
        <w:t xml:space="preserve"> </w:t>
      </w:r>
      <w:r>
        <w:rPr>
          <w:color w:val="333333"/>
          <w:w w:val="85"/>
        </w:rPr>
        <w:t>preguntar,</w:t>
      </w:r>
      <w:r>
        <w:rPr>
          <w:color w:val="333333"/>
          <w:spacing w:val="-5"/>
          <w:w w:val="85"/>
        </w:rPr>
        <w:t xml:space="preserve"> </w:t>
      </w:r>
      <w:r>
        <w:rPr>
          <w:color w:val="333333"/>
          <w:w w:val="85"/>
        </w:rPr>
        <w:t>escuchar</w:t>
      </w:r>
      <w:r>
        <w:rPr>
          <w:color w:val="333333"/>
          <w:spacing w:val="-5"/>
          <w:w w:val="85"/>
        </w:rPr>
        <w:t xml:space="preserve"> </w:t>
      </w:r>
      <w:r>
        <w:rPr>
          <w:color w:val="333333"/>
          <w:w w:val="85"/>
        </w:rPr>
        <w:t>y hablar</w:t>
      </w:r>
      <w:r>
        <w:rPr>
          <w:color w:val="333333"/>
          <w:spacing w:val="-6"/>
          <w:w w:val="85"/>
        </w:rPr>
        <w:t xml:space="preserve"> </w:t>
      </w:r>
      <w:r>
        <w:rPr>
          <w:color w:val="333333"/>
          <w:w w:val="85"/>
        </w:rPr>
        <w:t>sobre</w:t>
      </w:r>
      <w:r>
        <w:rPr>
          <w:color w:val="333333"/>
          <w:spacing w:val="-6"/>
          <w:w w:val="85"/>
        </w:rPr>
        <w:t xml:space="preserve"> </w:t>
      </w:r>
      <w:r>
        <w:rPr>
          <w:color w:val="333333"/>
          <w:w w:val="85"/>
        </w:rPr>
        <w:t>la</w:t>
      </w:r>
      <w:r>
        <w:rPr>
          <w:color w:val="333333"/>
          <w:spacing w:val="-5"/>
          <w:w w:val="85"/>
        </w:rPr>
        <w:t xml:space="preserve"> </w:t>
      </w:r>
      <w:r>
        <w:rPr>
          <w:color w:val="333333"/>
          <w:w w:val="85"/>
        </w:rPr>
        <w:t>información</w:t>
      </w:r>
      <w:r>
        <w:rPr>
          <w:color w:val="333333"/>
          <w:spacing w:val="-6"/>
          <w:w w:val="85"/>
        </w:rPr>
        <w:t xml:space="preserve"> </w:t>
      </w:r>
      <w:r>
        <w:rPr>
          <w:color w:val="333333"/>
          <w:w w:val="85"/>
        </w:rPr>
        <w:t>institucional.</w:t>
      </w:r>
      <w:r>
        <w:rPr>
          <w:color w:val="333333"/>
          <w:spacing w:val="-5"/>
          <w:w w:val="85"/>
        </w:rPr>
        <w:t xml:space="preserve"> </w:t>
      </w:r>
      <w:r>
        <w:rPr>
          <w:color w:val="333333"/>
          <w:w w:val="85"/>
        </w:rPr>
        <w:t>Este</w:t>
      </w:r>
      <w:r>
        <w:rPr>
          <w:color w:val="333333"/>
          <w:spacing w:val="-6"/>
          <w:w w:val="85"/>
        </w:rPr>
        <w:t xml:space="preserve"> </w:t>
      </w:r>
      <w:r>
        <w:rPr>
          <w:color w:val="333333"/>
          <w:w w:val="85"/>
        </w:rPr>
        <w:t>mecanismo</w:t>
      </w:r>
      <w:r>
        <w:rPr>
          <w:color w:val="333333"/>
          <w:spacing w:val="-5"/>
          <w:w w:val="85"/>
        </w:rPr>
        <w:t xml:space="preserve"> </w:t>
      </w:r>
      <w:r>
        <w:rPr>
          <w:color w:val="333333"/>
          <w:w w:val="85"/>
        </w:rPr>
        <w:t>de</w:t>
      </w:r>
      <w:r>
        <w:rPr>
          <w:color w:val="333333"/>
          <w:spacing w:val="-6"/>
          <w:w w:val="85"/>
        </w:rPr>
        <w:t xml:space="preserve"> </w:t>
      </w:r>
      <w:r>
        <w:rPr>
          <w:color w:val="333333"/>
          <w:w w:val="85"/>
        </w:rPr>
        <w:t>Rendición</w:t>
      </w:r>
      <w:r>
        <w:rPr>
          <w:color w:val="333333"/>
          <w:spacing w:val="-5"/>
          <w:w w:val="85"/>
        </w:rPr>
        <w:t xml:space="preserve"> </w:t>
      </w:r>
      <w:r>
        <w:rPr>
          <w:color w:val="333333"/>
          <w:w w:val="85"/>
        </w:rPr>
        <w:t>de</w:t>
      </w:r>
      <w:r>
        <w:rPr>
          <w:color w:val="333333"/>
          <w:spacing w:val="-6"/>
          <w:w w:val="85"/>
        </w:rPr>
        <w:t xml:space="preserve"> </w:t>
      </w:r>
      <w:r>
        <w:rPr>
          <w:color w:val="333333"/>
          <w:w w:val="85"/>
        </w:rPr>
        <w:t>Cuenta</w:t>
      </w:r>
      <w:r>
        <w:rPr>
          <w:color w:val="333333"/>
          <w:spacing w:val="-5"/>
          <w:w w:val="85"/>
        </w:rPr>
        <w:t xml:space="preserve"> </w:t>
      </w:r>
      <w:r>
        <w:rPr>
          <w:color w:val="333333"/>
          <w:w w:val="85"/>
        </w:rPr>
        <w:t>(</w:t>
      </w:r>
      <w:proofErr w:type="spellStart"/>
      <w:r>
        <w:rPr>
          <w:color w:val="333333"/>
          <w:w w:val="85"/>
        </w:rPr>
        <w:t>Conpes</w:t>
      </w:r>
      <w:proofErr w:type="spellEnd"/>
      <w:r>
        <w:rPr>
          <w:color w:val="333333"/>
          <w:spacing w:val="-6"/>
          <w:w w:val="85"/>
        </w:rPr>
        <w:t xml:space="preserve"> </w:t>
      </w:r>
      <w:r>
        <w:rPr>
          <w:color w:val="333333"/>
          <w:w w:val="85"/>
        </w:rPr>
        <w:t>3654</w:t>
      </w:r>
      <w:r>
        <w:rPr>
          <w:color w:val="333333"/>
          <w:spacing w:val="-4"/>
          <w:w w:val="85"/>
        </w:rPr>
        <w:t xml:space="preserve"> </w:t>
      </w:r>
      <w:r>
        <w:rPr>
          <w:color w:val="333333"/>
          <w:w w:val="85"/>
        </w:rPr>
        <w:t>de</w:t>
      </w:r>
      <w:r>
        <w:rPr>
          <w:color w:val="333333"/>
          <w:spacing w:val="-6"/>
          <w:w w:val="85"/>
        </w:rPr>
        <w:t xml:space="preserve"> </w:t>
      </w:r>
      <w:r>
        <w:rPr>
          <w:color w:val="333333"/>
          <w:w w:val="85"/>
        </w:rPr>
        <w:t>2010</w:t>
      </w:r>
      <w:r>
        <w:rPr>
          <w:color w:val="333333"/>
          <w:spacing w:val="-5"/>
          <w:w w:val="85"/>
        </w:rPr>
        <w:t xml:space="preserve"> </w:t>
      </w:r>
      <w:r>
        <w:rPr>
          <w:color w:val="333333"/>
          <w:w w:val="85"/>
        </w:rPr>
        <w:t>y</w:t>
      </w:r>
      <w:r>
        <w:rPr>
          <w:color w:val="333333"/>
          <w:spacing w:val="-4"/>
          <w:w w:val="85"/>
        </w:rPr>
        <w:t xml:space="preserve"> </w:t>
      </w:r>
      <w:r>
        <w:rPr>
          <w:color w:val="333333"/>
          <w:w w:val="85"/>
        </w:rPr>
        <w:t>Ley</w:t>
      </w:r>
      <w:r>
        <w:rPr>
          <w:color w:val="333333"/>
          <w:spacing w:val="-6"/>
          <w:w w:val="85"/>
        </w:rPr>
        <w:t xml:space="preserve"> </w:t>
      </w:r>
      <w:r>
        <w:rPr>
          <w:color w:val="333333"/>
          <w:w w:val="85"/>
        </w:rPr>
        <w:t>1757</w:t>
      </w:r>
      <w:r>
        <w:rPr>
          <w:color w:val="333333"/>
          <w:spacing w:val="-4"/>
          <w:w w:val="85"/>
        </w:rPr>
        <w:t xml:space="preserve"> </w:t>
      </w:r>
      <w:r>
        <w:rPr>
          <w:color w:val="333333"/>
          <w:w w:val="85"/>
        </w:rPr>
        <w:t>de</w:t>
      </w:r>
      <w:r>
        <w:rPr>
          <w:color w:val="333333"/>
          <w:spacing w:val="-6"/>
          <w:w w:val="85"/>
        </w:rPr>
        <w:t xml:space="preserve"> </w:t>
      </w:r>
      <w:r>
        <w:rPr>
          <w:color w:val="333333"/>
          <w:w w:val="85"/>
        </w:rPr>
        <w:t>2015),</w:t>
      </w:r>
      <w:r>
        <w:rPr>
          <w:color w:val="333333"/>
          <w:spacing w:val="-4"/>
          <w:w w:val="85"/>
        </w:rPr>
        <w:t xml:space="preserve"> </w:t>
      </w:r>
      <w:r>
        <w:rPr>
          <w:color w:val="333333"/>
          <w:w w:val="85"/>
        </w:rPr>
        <w:t>tiene como</w:t>
      </w:r>
      <w:r>
        <w:rPr>
          <w:color w:val="333333"/>
          <w:spacing w:val="-6"/>
          <w:w w:val="85"/>
        </w:rPr>
        <w:t xml:space="preserve"> </w:t>
      </w:r>
      <w:r>
        <w:rPr>
          <w:color w:val="333333"/>
          <w:w w:val="85"/>
        </w:rPr>
        <w:t>fortaleza</w:t>
      </w:r>
      <w:r>
        <w:rPr>
          <w:color w:val="333333"/>
          <w:spacing w:val="-6"/>
          <w:w w:val="85"/>
        </w:rPr>
        <w:t xml:space="preserve"> </w:t>
      </w:r>
      <w:r>
        <w:rPr>
          <w:color w:val="333333"/>
          <w:w w:val="85"/>
        </w:rPr>
        <w:t>las</w:t>
      </w:r>
      <w:r>
        <w:rPr>
          <w:color w:val="333333"/>
          <w:spacing w:val="-5"/>
          <w:w w:val="85"/>
        </w:rPr>
        <w:t xml:space="preserve"> </w:t>
      </w:r>
      <w:r>
        <w:rPr>
          <w:color w:val="333333"/>
          <w:w w:val="85"/>
        </w:rPr>
        <w:t>siguientes</w:t>
      </w:r>
      <w:r>
        <w:rPr>
          <w:color w:val="333333"/>
          <w:spacing w:val="-6"/>
          <w:w w:val="85"/>
        </w:rPr>
        <w:t xml:space="preserve"> </w:t>
      </w:r>
      <w:r>
        <w:rPr>
          <w:color w:val="333333"/>
          <w:w w:val="85"/>
        </w:rPr>
        <w:t>aspectos:</w:t>
      </w:r>
      <w:r>
        <w:rPr>
          <w:color w:val="333333"/>
          <w:spacing w:val="-5"/>
          <w:w w:val="85"/>
        </w:rPr>
        <w:t xml:space="preserve"> </w:t>
      </w:r>
      <w:r>
        <w:rPr>
          <w:color w:val="333333"/>
          <w:w w:val="85"/>
        </w:rPr>
        <w:t>1-Maximiza</w:t>
      </w:r>
      <w:r>
        <w:rPr>
          <w:color w:val="333333"/>
          <w:spacing w:val="-6"/>
          <w:w w:val="85"/>
        </w:rPr>
        <w:t xml:space="preserve"> </w:t>
      </w:r>
      <w:r>
        <w:rPr>
          <w:color w:val="333333"/>
          <w:w w:val="85"/>
        </w:rPr>
        <w:t>las</w:t>
      </w:r>
      <w:r>
        <w:rPr>
          <w:color w:val="333333"/>
          <w:spacing w:val="-5"/>
          <w:w w:val="85"/>
        </w:rPr>
        <w:t xml:space="preserve"> </w:t>
      </w:r>
      <w:r>
        <w:rPr>
          <w:color w:val="333333"/>
          <w:w w:val="85"/>
        </w:rPr>
        <w:t>oportunidades</w:t>
      </w:r>
      <w:r>
        <w:rPr>
          <w:color w:val="333333"/>
          <w:spacing w:val="-6"/>
          <w:w w:val="85"/>
        </w:rPr>
        <w:t xml:space="preserve"> </w:t>
      </w:r>
      <w:r>
        <w:rPr>
          <w:color w:val="333333"/>
          <w:w w:val="85"/>
        </w:rPr>
        <w:t>de</w:t>
      </w:r>
      <w:r>
        <w:rPr>
          <w:color w:val="333333"/>
          <w:spacing w:val="-5"/>
          <w:w w:val="85"/>
        </w:rPr>
        <w:t xml:space="preserve"> </w:t>
      </w:r>
      <w:r>
        <w:rPr>
          <w:color w:val="333333"/>
          <w:w w:val="85"/>
        </w:rPr>
        <w:t>participación</w:t>
      </w:r>
      <w:r>
        <w:rPr>
          <w:color w:val="333333"/>
          <w:spacing w:val="-6"/>
          <w:w w:val="85"/>
        </w:rPr>
        <w:t xml:space="preserve"> </w:t>
      </w:r>
      <w:r>
        <w:rPr>
          <w:color w:val="333333"/>
          <w:w w:val="85"/>
        </w:rPr>
        <w:t>de</w:t>
      </w:r>
      <w:r>
        <w:rPr>
          <w:color w:val="333333"/>
          <w:spacing w:val="-6"/>
          <w:w w:val="85"/>
        </w:rPr>
        <w:t xml:space="preserve"> </w:t>
      </w:r>
      <w:r>
        <w:rPr>
          <w:color w:val="333333"/>
          <w:w w:val="85"/>
        </w:rPr>
        <w:t>cada</w:t>
      </w:r>
      <w:r>
        <w:rPr>
          <w:color w:val="333333"/>
          <w:spacing w:val="-5"/>
          <w:w w:val="85"/>
        </w:rPr>
        <w:t xml:space="preserve"> </w:t>
      </w:r>
      <w:r>
        <w:rPr>
          <w:color w:val="333333"/>
          <w:w w:val="85"/>
        </w:rPr>
        <w:t>persona,</w:t>
      </w:r>
      <w:r>
        <w:rPr>
          <w:color w:val="333333"/>
          <w:spacing w:val="-6"/>
          <w:w w:val="85"/>
        </w:rPr>
        <w:t xml:space="preserve"> </w:t>
      </w:r>
      <w:r>
        <w:rPr>
          <w:color w:val="333333"/>
          <w:w w:val="85"/>
        </w:rPr>
        <w:t>2-</w:t>
      </w:r>
      <w:r>
        <w:rPr>
          <w:color w:val="333333"/>
          <w:spacing w:val="-5"/>
          <w:w w:val="85"/>
        </w:rPr>
        <w:t xml:space="preserve"> </w:t>
      </w:r>
      <w:r>
        <w:rPr>
          <w:color w:val="333333"/>
          <w:w w:val="85"/>
        </w:rPr>
        <w:t>Permite</w:t>
      </w:r>
      <w:r>
        <w:rPr>
          <w:color w:val="333333"/>
          <w:spacing w:val="-6"/>
          <w:w w:val="85"/>
        </w:rPr>
        <w:t xml:space="preserve"> </w:t>
      </w:r>
      <w:r>
        <w:rPr>
          <w:color w:val="333333"/>
          <w:w w:val="85"/>
        </w:rPr>
        <w:t>escuchar</w:t>
      </w:r>
      <w:r>
        <w:rPr>
          <w:color w:val="333333"/>
          <w:spacing w:val="-5"/>
          <w:w w:val="85"/>
        </w:rPr>
        <w:t xml:space="preserve"> </w:t>
      </w:r>
      <w:r>
        <w:rPr>
          <w:color w:val="333333"/>
          <w:w w:val="85"/>
        </w:rPr>
        <w:t xml:space="preserve">nuevas </w:t>
      </w:r>
      <w:r>
        <w:rPr>
          <w:color w:val="333333"/>
          <w:w w:val="80"/>
        </w:rPr>
        <w:t>voces ciudada</w:t>
      </w:r>
      <w:r>
        <w:rPr>
          <w:color w:val="333333"/>
          <w:w w:val="80"/>
        </w:rPr>
        <w:t>nas, 3- Genera un espacio de corresponsabilidad compartida entre entidades y ciudadanos,</w:t>
      </w:r>
      <w:r>
        <w:rPr>
          <w:color w:val="333333"/>
        </w:rPr>
        <w:t xml:space="preserve"> </w:t>
      </w:r>
      <w:r>
        <w:rPr>
          <w:color w:val="333333"/>
          <w:w w:val="80"/>
        </w:rPr>
        <w:t>4-Involucra activamente a un</w:t>
      </w:r>
      <w:r>
        <w:rPr>
          <w:color w:val="333333"/>
          <w:spacing w:val="40"/>
        </w:rPr>
        <w:t xml:space="preserve"> </w:t>
      </w:r>
      <w:r>
        <w:rPr>
          <w:color w:val="333333"/>
          <w:w w:val="80"/>
        </w:rPr>
        <w:t>gran número de</w:t>
      </w:r>
      <w:r>
        <w:rPr>
          <w:color w:val="333333"/>
        </w:rPr>
        <w:t xml:space="preserve"> </w:t>
      </w:r>
      <w:r>
        <w:rPr>
          <w:color w:val="333333"/>
          <w:w w:val="80"/>
        </w:rPr>
        <w:t>personas, 5-Permite la generación de acuerdos y compromisos,</w:t>
      </w:r>
      <w:r>
        <w:rPr>
          <w:color w:val="333333"/>
        </w:rPr>
        <w:t xml:space="preserve"> </w:t>
      </w:r>
      <w:r>
        <w:rPr>
          <w:color w:val="333333"/>
          <w:w w:val="80"/>
        </w:rPr>
        <w:t>6- Integra en su metodología la publicación de resultados de los encuentros participativos,</w:t>
      </w:r>
      <w:r>
        <w:rPr>
          <w:color w:val="333333"/>
        </w:rPr>
        <w:t xml:space="preserve"> </w:t>
      </w:r>
      <w:r>
        <w:rPr>
          <w:color w:val="333333"/>
          <w:w w:val="80"/>
        </w:rPr>
        <w:t>7- Facilita la realización de control social sobre los compromisos establecidos,</w:t>
      </w:r>
      <w:r>
        <w:rPr>
          <w:color w:val="333333"/>
        </w:rPr>
        <w:t xml:space="preserve"> </w:t>
      </w:r>
      <w:r>
        <w:rPr>
          <w:color w:val="333333"/>
          <w:w w:val="80"/>
        </w:rPr>
        <w:t xml:space="preserve">8- Permite la interacción </w:t>
      </w:r>
      <w:r>
        <w:rPr>
          <w:color w:val="333333"/>
          <w:spacing w:val="-2"/>
          <w:w w:val="85"/>
        </w:rPr>
        <w:t>entre entidades para dar a conocer resultados de implemen</w:t>
      </w:r>
      <w:r>
        <w:rPr>
          <w:color w:val="333333"/>
          <w:spacing w:val="-2"/>
          <w:w w:val="85"/>
        </w:rPr>
        <w:t>tación de políticas públicas.</w:t>
      </w:r>
    </w:p>
    <w:p w14:paraId="1EE8CE17" w14:textId="77777777" w:rsidR="004A68CA" w:rsidRDefault="004A68CA">
      <w:pPr>
        <w:pStyle w:val="Textoindependiente"/>
      </w:pPr>
    </w:p>
    <w:p w14:paraId="2C9A20B1" w14:textId="47F430B6" w:rsidR="00210A33" w:rsidRDefault="00B92DFD">
      <w:pPr>
        <w:spacing w:line="259" w:lineRule="auto"/>
        <w:ind w:left="53" w:right="5920"/>
        <w:rPr>
          <w:spacing w:val="-4"/>
          <w:w w:val="85"/>
        </w:rPr>
      </w:pPr>
      <w:r>
        <w:rPr>
          <w:rFonts w:ascii="Arial" w:hAnsi="Arial"/>
          <w:b/>
          <w:w w:val="85"/>
        </w:rPr>
        <w:t>Fecha</w:t>
      </w:r>
      <w:r>
        <w:rPr>
          <w:rFonts w:ascii="Arial" w:hAnsi="Arial"/>
          <w:b/>
          <w:spacing w:val="-5"/>
          <w:w w:val="85"/>
        </w:rPr>
        <w:t xml:space="preserve"> </w:t>
      </w:r>
      <w:r>
        <w:rPr>
          <w:rFonts w:ascii="Arial" w:hAnsi="Arial"/>
          <w:b/>
          <w:w w:val="85"/>
        </w:rPr>
        <w:t>de</w:t>
      </w:r>
      <w:r>
        <w:rPr>
          <w:rFonts w:ascii="Arial" w:hAnsi="Arial"/>
          <w:b/>
          <w:spacing w:val="-5"/>
          <w:w w:val="85"/>
        </w:rPr>
        <w:t xml:space="preserve"> </w:t>
      </w:r>
      <w:r>
        <w:rPr>
          <w:rFonts w:ascii="Arial" w:hAnsi="Arial"/>
          <w:b/>
          <w:w w:val="85"/>
        </w:rPr>
        <w:t>audiencia</w:t>
      </w:r>
      <w:r>
        <w:rPr>
          <w:w w:val="85"/>
        </w:rPr>
        <w:t>:</w:t>
      </w:r>
      <w:r>
        <w:rPr>
          <w:spacing w:val="-2"/>
          <w:w w:val="85"/>
        </w:rPr>
        <w:t xml:space="preserve"> </w:t>
      </w:r>
      <w:r>
        <w:rPr>
          <w:w w:val="85"/>
        </w:rPr>
        <w:t>29</w:t>
      </w:r>
      <w:r>
        <w:rPr>
          <w:spacing w:val="-5"/>
          <w:w w:val="85"/>
        </w:rPr>
        <w:t xml:space="preserve"> </w:t>
      </w:r>
      <w:r>
        <w:rPr>
          <w:w w:val="85"/>
        </w:rPr>
        <w:t>de</w:t>
      </w:r>
      <w:r>
        <w:rPr>
          <w:spacing w:val="-4"/>
          <w:w w:val="85"/>
        </w:rPr>
        <w:t xml:space="preserve"> </w:t>
      </w:r>
      <w:r>
        <w:rPr>
          <w:w w:val="85"/>
        </w:rPr>
        <w:t>noviembre</w:t>
      </w:r>
      <w:r w:rsidR="00210A33">
        <w:rPr>
          <w:w w:val="85"/>
        </w:rPr>
        <w:t xml:space="preserve"> XXX</w:t>
      </w:r>
    </w:p>
    <w:p w14:paraId="64371169" w14:textId="005DE155" w:rsidR="004A68CA" w:rsidRDefault="00B92DFD">
      <w:pPr>
        <w:spacing w:line="259" w:lineRule="auto"/>
        <w:ind w:left="53" w:right="5920"/>
      </w:pPr>
      <w:r>
        <w:rPr>
          <w:rFonts w:ascii="Arial" w:hAnsi="Arial"/>
          <w:b/>
          <w:w w:val="80"/>
        </w:rPr>
        <w:t>Lugar</w:t>
      </w:r>
      <w:r>
        <w:rPr>
          <w:w w:val="80"/>
        </w:rPr>
        <w:t xml:space="preserve">: Complejo de Raquetas, Pie de la Popa </w:t>
      </w:r>
      <w:r>
        <w:rPr>
          <w:rFonts w:ascii="Arial" w:hAnsi="Arial"/>
          <w:b/>
          <w:spacing w:val="-2"/>
          <w:w w:val="90"/>
        </w:rPr>
        <w:t>Hora:</w:t>
      </w:r>
      <w:r>
        <w:rPr>
          <w:rFonts w:ascii="Arial" w:hAnsi="Arial"/>
          <w:b/>
          <w:spacing w:val="-8"/>
          <w:w w:val="90"/>
        </w:rPr>
        <w:t xml:space="preserve"> </w:t>
      </w:r>
      <w:r>
        <w:rPr>
          <w:spacing w:val="-2"/>
          <w:w w:val="90"/>
        </w:rPr>
        <w:t>10:00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a.m.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–</w:t>
      </w:r>
      <w:r>
        <w:rPr>
          <w:spacing w:val="-8"/>
          <w:w w:val="90"/>
        </w:rPr>
        <w:t xml:space="preserve"> </w:t>
      </w:r>
      <w:r>
        <w:rPr>
          <w:spacing w:val="-2"/>
          <w:w w:val="90"/>
        </w:rPr>
        <w:t>12:00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p.m.</w:t>
      </w:r>
    </w:p>
    <w:p w14:paraId="2FA3C6CE" w14:textId="77777777" w:rsidR="004A68CA" w:rsidRDefault="004A68CA">
      <w:pPr>
        <w:pStyle w:val="Textoindependiente"/>
        <w:spacing w:before="45"/>
      </w:pPr>
    </w:p>
    <w:tbl>
      <w:tblPr>
        <w:tblStyle w:val="TableNormal"/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9"/>
        <w:gridCol w:w="255"/>
        <w:gridCol w:w="298"/>
        <w:gridCol w:w="1422"/>
        <w:gridCol w:w="461"/>
        <w:gridCol w:w="1407"/>
        <w:gridCol w:w="385"/>
        <w:gridCol w:w="1090"/>
        <w:gridCol w:w="2810"/>
      </w:tblGrid>
      <w:tr w:rsidR="004A68CA" w14:paraId="0267C929" w14:textId="77777777">
        <w:trPr>
          <w:trHeight w:val="297"/>
        </w:trPr>
        <w:tc>
          <w:tcPr>
            <w:tcW w:w="9967" w:type="dxa"/>
            <w:gridSpan w:val="9"/>
            <w:shd w:val="clear" w:color="auto" w:fill="E7E6E6"/>
          </w:tcPr>
          <w:p w14:paraId="390EA8A0" w14:textId="77777777" w:rsidR="004A68CA" w:rsidRDefault="00B92DFD">
            <w:pPr>
              <w:pStyle w:val="TableParagraph"/>
              <w:tabs>
                <w:tab w:val="left" w:pos="830"/>
              </w:tabs>
              <w:spacing w:line="248" w:lineRule="exact"/>
              <w:ind w:left="47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5"/>
                <w:w w:val="90"/>
              </w:rPr>
              <w:t>1.</w:t>
            </w:r>
            <w:r>
              <w:rPr>
                <w:rFonts w:ascii="Arial" w:hAnsi="Arial"/>
                <w:b/>
              </w:rPr>
              <w:tab/>
            </w:r>
            <w:r>
              <w:rPr>
                <w:rFonts w:ascii="Arial" w:hAnsi="Arial"/>
                <w:b/>
                <w:w w:val="80"/>
              </w:rPr>
              <w:t>Información</w:t>
            </w:r>
            <w:r>
              <w:rPr>
                <w:rFonts w:ascii="Arial" w:hAnsi="Arial"/>
                <w:b/>
                <w:spacing w:val="8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0"/>
              </w:rPr>
              <w:t>Personal</w:t>
            </w:r>
          </w:p>
        </w:tc>
      </w:tr>
      <w:tr w:rsidR="004A68CA" w14:paraId="2ACFF389" w14:textId="77777777">
        <w:trPr>
          <w:trHeight w:val="253"/>
        </w:trPr>
        <w:tc>
          <w:tcPr>
            <w:tcW w:w="2392" w:type="dxa"/>
            <w:gridSpan w:val="3"/>
          </w:tcPr>
          <w:p w14:paraId="629CE4DC" w14:textId="77777777" w:rsidR="004A68CA" w:rsidRDefault="00B92DFD">
            <w:pPr>
              <w:pStyle w:val="TableParagraph"/>
              <w:spacing w:line="234" w:lineRule="exact"/>
              <w:ind w:left="110"/>
            </w:pPr>
            <w:r>
              <w:rPr>
                <w:w w:val="80"/>
              </w:rPr>
              <w:t>Nombre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0"/>
              </w:rPr>
              <w:t>Apellidos</w:t>
            </w:r>
          </w:p>
        </w:tc>
        <w:tc>
          <w:tcPr>
            <w:tcW w:w="7575" w:type="dxa"/>
            <w:gridSpan w:val="6"/>
          </w:tcPr>
          <w:p w14:paraId="3804CA41" w14:textId="77777777" w:rsidR="004A68CA" w:rsidRDefault="004A68C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A68CA" w14:paraId="2D2EFAD9" w14:textId="77777777">
        <w:trPr>
          <w:trHeight w:val="263"/>
        </w:trPr>
        <w:tc>
          <w:tcPr>
            <w:tcW w:w="2392" w:type="dxa"/>
            <w:gridSpan w:val="3"/>
          </w:tcPr>
          <w:p w14:paraId="06BE9308" w14:textId="77777777" w:rsidR="004A68CA" w:rsidRDefault="00B92DFD">
            <w:pPr>
              <w:pStyle w:val="TableParagraph"/>
              <w:spacing w:line="244" w:lineRule="exact"/>
              <w:ind w:left="110"/>
            </w:pPr>
            <w:r>
              <w:rPr>
                <w:spacing w:val="-2"/>
                <w:w w:val="90"/>
              </w:rPr>
              <w:t>Identificación</w:t>
            </w:r>
          </w:p>
        </w:tc>
        <w:tc>
          <w:tcPr>
            <w:tcW w:w="7575" w:type="dxa"/>
            <w:gridSpan w:val="6"/>
          </w:tcPr>
          <w:p w14:paraId="581B5F97" w14:textId="77777777" w:rsidR="004A68CA" w:rsidRDefault="004A68C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A68CA" w14:paraId="62AD5872" w14:textId="77777777">
        <w:trPr>
          <w:trHeight w:val="263"/>
        </w:trPr>
        <w:tc>
          <w:tcPr>
            <w:tcW w:w="2392" w:type="dxa"/>
            <w:gridSpan w:val="3"/>
          </w:tcPr>
          <w:p w14:paraId="7E5A2C3F" w14:textId="77777777" w:rsidR="004A68CA" w:rsidRDefault="00B92DFD">
            <w:pPr>
              <w:pStyle w:val="TableParagraph"/>
              <w:spacing w:line="244" w:lineRule="exact"/>
              <w:ind w:left="110"/>
            </w:pPr>
            <w:r>
              <w:rPr>
                <w:w w:val="80"/>
              </w:rPr>
              <w:t>Correo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  <w:w w:val="90"/>
              </w:rPr>
              <w:t>electrónico</w:t>
            </w:r>
          </w:p>
        </w:tc>
        <w:tc>
          <w:tcPr>
            <w:tcW w:w="7575" w:type="dxa"/>
            <w:gridSpan w:val="6"/>
          </w:tcPr>
          <w:p w14:paraId="64606FC9" w14:textId="77777777" w:rsidR="004A68CA" w:rsidRDefault="004A68C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A68CA" w14:paraId="273C38F7" w14:textId="77777777">
        <w:trPr>
          <w:trHeight w:val="287"/>
        </w:trPr>
        <w:tc>
          <w:tcPr>
            <w:tcW w:w="2392" w:type="dxa"/>
            <w:gridSpan w:val="3"/>
          </w:tcPr>
          <w:p w14:paraId="2F26F2DE" w14:textId="77777777" w:rsidR="004A68CA" w:rsidRDefault="00B92DFD">
            <w:pPr>
              <w:pStyle w:val="TableParagraph"/>
              <w:spacing w:before="9"/>
              <w:ind w:left="110"/>
            </w:pPr>
            <w:r>
              <w:rPr>
                <w:spacing w:val="-4"/>
                <w:w w:val="90"/>
              </w:rPr>
              <w:t>Edad</w:t>
            </w:r>
          </w:p>
        </w:tc>
        <w:tc>
          <w:tcPr>
            <w:tcW w:w="7575" w:type="dxa"/>
            <w:gridSpan w:val="6"/>
          </w:tcPr>
          <w:p w14:paraId="0440063E" w14:textId="77777777" w:rsidR="004A68CA" w:rsidRDefault="004A68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A68CA" w14:paraId="1B4C4AAE" w14:textId="77777777">
        <w:trPr>
          <w:trHeight w:val="258"/>
        </w:trPr>
        <w:tc>
          <w:tcPr>
            <w:tcW w:w="2392" w:type="dxa"/>
            <w:gridSpan w:val="3"/>
          </w:tcPr>
          <w:p w14:paraId="4C62174C" w14:textId="77777777" w:rsidR="004A68CA" w:rsidRDefault="00B92DFD">
            <w:pPr>
              <w:pStyle w:val="TableParagraph"/>
              <w:spacing w:line="239" w:lineRule="exact"/>
              <w:ind w:left="110"/>
            </w:pPr>
            <w:r>
              <w:rPr>
                <w:spacing w:val="-2"/>
                <w:w w:val="90"/>
              </w:rPr>
              <w:t>Género</w:t>
            </w:r>
          </w:p>
        </w:tc>
        <w:tc>
          <w:tcPr>
            <w:tcW w:w="7575" w:type="dxa"/>
            <w:gridSpan w:val="6"/>
          </w:tcPr>
          <w:p w14:paraId="6A24A7F5" w14:textId="77777777" w:rsidR="004A68CA" w:rsidRDefault="004A68C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A68CA" w14:paraId="6D792EF7" w14:textId="77777777">
        <w:trPr>
          <w:trHeight w:val="254"/>
        </w:trPr>
        <w:tc>
          <w:tcPr>
            <w:tcW w:w="2392" w:type="dxa"/>
            <w:gridSpan w:val="3"/>
          </w:tcPr>
          <w:p w14:paraId="58D9C588" w14:textId="77777777" w:rsidR="004A68CA" w:rsidRDefault="00B92DFD">
            <w:pPr>
              <w:pStyle w:val="TableParagraph"/>
              <w:spacing w:line="234" w:lineRule="exact"/>
              <w:ind w:left="110"/>
            </w:pPr>
            <w:r>
              <w:rPr>
                <w:spacing w:val="-2"/>
                <w:w w:val="90"/>
              </w:rPr>
              <w:t>Barrio</w:t>
            </w:r>
          </w:p>
        </w:tc>
        <w:tc>
          <w:tcPr>
            <w:tcW w:w="7575" w:type="dxa"/>
            <w:gridSpan w:val="6"/>
          </w:tcPr>
          <w:p w14:paraId="357BE7D2" w14:textId="77777777" w:rsidR="004A68CA" w:rsidRDefault="004A68C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A68CA" w14:paraId="22C9BB87" w14:textId="77777777">
        <w:trPr>
          <w:trHeight w:val="277"/>
        </w:trPr>
        <w:tc>
          <w:tcPr>
            <w:tcW w:w="9967" w:type="dxa"/>
            <w:gridSpan w:val="9"/>
            <w:shd w:val="clear" w:color="auto" w:fill="E7E6E6"/>
          </w:tcPr>
          <w:p w14:paraId="5D0BA51A" w14:textId="77777777" w:rsidR="004A68CA" w:rsidRDefault="00B92DFD">
            <w:pPr>
              <w:pStyle w:val="TableParagraph"/>
              <w:tabs>
                <w:tab w:val="left" w:pos="830"/>
              </w:tabs>
              <w:spacing w:before="4"/>
              <w:ind w:left="470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2.</w:t>
            </w:r>
            <w:r>
              <w:rPr>
                <w:rFonts w:ascii="Arial"/>
                <w:b/>
              </w:rPr>
              <w:tab/>
            </w:r>
            <w:r>
              <w:rPr>
                <w:rFonts w:ascii="Arial"/>
                <w:b/>
                <w:w w:val="80"/>
              </w:rPr>
              <w:t>Pertenece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w w:val="80"/>
              </w:rPr>
              <w:t>a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  <w:w w:val="80"/>
              </w:rPr>
              <w:t>alguna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w w:val="80"/>
              </w:rPr>
              <w:t>de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w w:val="80"/>
              </w:rPr>
              <w:t>las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  <w:w w:val="80"/>
              </w:rPr>
              <w:t>siguientes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organizaciones</w:t>
            </w:r>
          </w:p>
        </w:tc>
      </w:tr>
      <w:tr w:rsidR="004A68CA" w14:paraId="6737F985" w14:textId="77777777">
        <w:trPr>
          <w:trHeight w:val="398"/>
        </w:trPr>
        <w:tc>
          <w:tcPr>
            <w:tcW w:w="1839" w:type="dxa"/>
          </w:tcPr>
          <w:p w14:paraId="302BDECB" w14:textId="77777777" w:rsidR="004A68CA" w:rsidRDefault="00B92DFD">
            <w:pPr>
              <w:pStyle w:val="TableParagraph"/>
              <w:spacing w:before="67"/>
              <w:ind w:left="110"/>
            </w:pPr>
            <w:r>
              <w:rPr>
                <w:w w:val="80"/>
              </w:rPr>
              <w:t>Club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  <w:w w:val="85"/>
              </w:rPr>
              <w:t>Deportivo</w:t>
            </w:r>
          </w:p>
        </w:tc>
        <w:tc>
          <w:tcPr>
            <w:tcW w:w="255" w:type="dxa"/>
          </w:tcPr>
          <w:p w14:paraId="1E0EE6CB" w14:textId="77777777" w:rsidR="004A68CA" w:rsidRDefault="004A68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20" w:type="dxa"/>
            <w:gridSpan w:val="2"/>
          </w:tcPr>
          <w:p w14:paraId="3CB8B371" w14:textId="77777777" w:rsidR="004A68CA" w:rsidRDefault="00B92DFD">
            <w:pPr>
              <w:pStyle w:val="TableParagraph"/>
              <w:spacing w:before="67"/>
              <w:ind w:left="105"/>
            </w:pPr>
            <w:r>
              <w:rPr>
                <w:w w:val="80"/>
              </w:rPr>
              <w:t>Liga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Deportiva</w:t>
            </w:r>
          </w:p>
        </w:tc>
        <w:tc>
          <w:tcPr>
            <w:tcW w:w="461" w:type="dxa"/>
          </w:tcPr>
          <w:p w14:paraId="14C8CAA6" w14:textId="77777777" w:rsidR="004A68CA" w:rsidRDefault="004A68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7" w:type="dxa"/>
          </w:tcPr>
          <w:p w14:paraId="7612F88D" w14:textId="77777777" w:rsidR="004A68CA" w:rsidRDefault="00B92DFD">
            <w:pPr>
              <w:pStyle w:val="TableParagraph"/>
              <w:spacing w:before="67"/>
              <w:ind w:left="108"/>
            </w:pPr>
            <w:r>
              <w:rPr>
                <w:spacing w:val="-2"/>
                <w:w w:val="90"/>
              </w:rPr>
              <w:t>Federación</w:t>
            </w:r>
          </w:p>
        </w:tc>
        <w:tc>
          <w:tcPr>
            <w:tcW w:w="385" w:type="dxa"/>
          </w:tcPr>
          <w:p w14:paraId="50D6268B" w14:textId="77777777" w:rsidR="004A68CA" w:rsidRDefault="004A68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0" w:type="dxa"/>
          </w:tcPr>
          <w:p w14:paraId="42917CEF" w14:textId="77777777" w:rsidR="004A68CA" w:rsidRDefault="00B92DFD">
            <w:pPr>
              <w:pStyle w:val="TableParagraph"/>
              <w:spacing w:before="67"/>
              <w:ind w:left="107"/>
            </w:pPr>
            <w:r>
              <w:rPr>
                <w:spacing w:val="-2"/>
                <w:w w:val="90"/>
              </w:rPr>
              <w:t>Ninguna</w:t>
            </w:r>
          </w:p>
        </w:tc>
        <w:tc>
          <w:tcPr>
            <w:tcW w:w="2810" w:type="dxa"/>
          </w:tcPr>
          <w:p w14:paraId="6272BFE1" w14:textId="77777777" w:rsidR="004A68CA" w:rsidRDefault="004A68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A68CA" w14:paraId="7EC111A8" w14:textId="77777777">
        <w:trPr>
          <w:trHeight w:val="422"/>
        </w:trPr>
        <w:tc>
          <w:tcPr>
            <w:tcW w:w="1839" w:type="dxa"/>
          </w:tcPr>
          <w:p w14:paraId="696C5AE6" w14:textId="77777777" w:rsidR="004A68CA" w:rsidRDefault="00B92DFD">
            <w:pPr>
              <w:pStyle w:val="TableParagraph"/>
              <w:spacing w:before="76"/>
              <w:ind w:left="110"/>
            </w:pPr>
            <w:r>
              <w:rPr>
                <w:spacing w:val="-4"/>
                <w:w w:val="90"/>
              </w:rPr>
              <w:t>Otra</w:t>
            </w:r>
          </w:p>
        </w:tc>
        <w:tc>
          <w:tcPr>
            <w:tcW w:w="255" w:type="dxa"/>
          </w:tcPr>
          <w:p w14:paraId="7CE825DB" w14:textId="77777777" w:rsidR="004A68CA" w:rsidRDefault="004A68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20" w:type="dxa"/>
            <w:gridSpan w:val="2"/>
          </w:tcPr>
          <w:p w14:paraId="71014FDF" w14:textId="77777777" w:rsidR="004A68CA" w:rsidRDefault="00B92DFD">
            <w:pPr>
              <w:pStyle w:val="TableParagraph"/>
              <w:spacing w:before="76"/>
              <w:ind w:left="105"/>
            </w:pPr>
            <w:r>
              <w:rPr>
                <w:spacing w:val="-2"/>
                <w:w w:val="90"/>
              </w:rPr>
              <w:t>¿Cuál?</w:t>
            </w:r>
          </w:p>
        </w:tc>
        <w:tc>
          <w:tcPr>
            <w:tcW w:w="6153" w:type="dxa"/>
            <w:gridSpan w:val="5"/>
          </w:tcPr>
          <w:p w14:paraId="5A620E07" w14:textId="77777777" w:rsidR="004A68CA" w:rsidRDefault="004A68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A68CA" w14:paraId="62EA88EA" w14:textId="77777777">
        <w:trPr>
          <w:trHeight w:val="388"/>
        </w:trPr>
        <w:tc>
          <w:tcPr>
            <w:tcW w:w="9967" w:type="dxa"/>
            <w:gridSpan w:val="9"/>
            <w:shd w:val="clear" w:color="auto" w:fill="E7E6E6"/>
          </w:tcPr>
          <w:p w14:paraId="4FCF688B" w14:textId="77777777" w:rsidR="004A68CA" w:rsidRDefault="00B92DFD">
            <w:pPr>
              <w:pStyle w:val="TableParagraph"/>
              <w:tabs>
                <w:tab w:val="left" w:pos="830"/>
              </w:tabs>
              <w:spacing w:before="57"/>
              <w:ind w:left="470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3.</w:t>
            </w:r>
            <w:r>
              <w:rPr>
                <w:rFonts w:ascii="Arial"/>
                <w:b/>
              </w:rPr>
              <w:tab/>
            </w:r>
            <w:r>
              <w:rPr>
                <w:rFonts w:ascii="Arial"/>
                <w:b/>
                <w:w w:val="80"/>
              </w:rPr>
              <w:t>Describa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w w:val="80"/>
              </w:rPr>
              <w:t>en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w w:val="80"/>
              </w:rPr>
              <w:t>este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  <w:w w:val="80"/>
              </w:rPr>
              <w:t>campo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w w:val="80"/>
              </w:rPr>
              <w:t>su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pregunta:</w:t>
            </w:r>
          </w:p>
        </w:tc>
      </w:tr>
      <w:tr w:rsidR="004A68CA" w14:paraId="65A98948" w14:textId="77777777">
        <w:trPr>
          <w:trHeight w:val="6533"/>
        </w:trPr>
        <w:tc>
          <w:tcPr>
            <w:tcW w:w="9967" w:type="dxa"/>
            <w:gridSpan w:val="9"/>
          </w:tcPr>
          <w:p w14:paraId="5A9372D7" w14:textId="77777777" w:rsidR="004A68CA" w:rsidRDefault="004A68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4046D91" w14:textId="77777777" w:rsidR="004A68CA" w:rsidRDefault="004A68CA">
      <w:pPr>
        <w:pStyle w:val="Textoindependiente"/>
        <w:spacing w:before="17"/>
        <w:rPr>
          <w:sz w:val="22"/>
        </w:rPr>
      </w:pPr>
    </w:p>
    <w:p w14:paraId="28EC286C" w14:textId="77777777" w:rsidR="004A68CA" w:rsidRDefault="00B92DFD">
      <w:pPr>
        <w:spacing w:line="259" w:lineRule="auto"/>
        <w:ind w:left="53" w:right="61"/>
        <w:jc w:val="both"/>
      </w:pPr>
      <w:r>
        <w:rPr>
          <w:w w:val="80"/>
        </w:rPr>
        <w:t>Los datos o</w:t>
      </w:r>
      <w:r>
        <w:rPr>
          <w:spacing w:val="-5"/>
        </w:rPr>
        <w:t xml:space="preserve"> </w:t>
      </w:r>
      <w:r>
        <w:rPr>
          <w:w w:val="80"/>
        </w:rPr>
        <w:t>la información personal</w:t>
      </w:r>
      <w:r>
        <w:rPr>
          <w:spacing w:val="-2"/>
          <w:w w:val="80"/>
        </w:rPr>
        <w:t xml:space="preserve"> </w:t>
      </w:r>
      <w:r>
        <w:rPr>
          <w:w w:val="80"/>
        </w:rPr>
        <w:t>que sean asociadas o vinculadas a este</w:t>
      </w:r>
      <w:r>
        <w:rPr>
          <w:spacing w:val="-5"/>
        </w:rPr>
        <w:t xml:space="preserve"> </w:t>
      </w:r>
      <w:r>
        <w:rPr>
          <w:w w:val="80"/>
        </w:rPr>
        <w:t>formulario serán tratados y protegidos de</w:t>
      </w:r>
      <w:r>
        <w:rPr>
          <w:spacing w:val="-5"/>
        </w:rPr>
        <w:t xml:space="preserve"> </w:t>
      </w:r>
      <w:r>
        <w:rPr>
          <w:w w:val="80"/>
        </w:rPr>
        <w:t xml:space="preserve">acuerdo </w:t>
      </w:r>
      <w:r>
        <w:rPr>
          <w:w w:val="85"/>
        </w:rPr>
        <w:t xml:space="preserve">con lo establecido en la Ley 1581 de 2012, “por la cual se dictan disposiciones generales para la protección de datos </w:t>
      </w:r>
      <w:r>
        <w:rPr>
          <w:spacing w:val="-2"/>
          <w:w w:val="90"/>
        </w:rPr>
        <w:t>personales.”</w:t>
      </w:r>
    </w:p>
    <w:sectPr w:rsidR="004A68CA">
      <w:type w:val="continuous"/>
      <w:pgSz w:w="12240" w:h="20160"/>
      <w:pgMar w:top="70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A68CA"/>
    <w:rsid w:val="00210A33"/>
    <w:rsid w:val="004A68CA"/>
    <w:rsid w:val="00B92DFD"/>
    <w:rsid w:val="00BA1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C5E60"/>
  <w15:docId w15:val="{15435A75-4CF1-469D-AA6D-3C6E925C6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6"/>
    </w:pPr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before="1"/>
      <w:ind w:left="53"/>
    </w:pPr>
    <w:rPr>
      <w:rFonts w:ascii="Calibri" w:eastAsia="Calibri" w:hAnsi="Calibri" w:cs="Calibri"/>
      <w:b/>
      <w:bCs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319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Alexandra Tello Fénix</dc:creator>
  <cp:lastModifiedBy>Ervyn Felipe</cp:lastModifiedBy>
  <cp:revision>2</cp:revision>
  <cp:lastPrinted>2025-02-03T06:28:00Z</cp:lastPrinted>
  <dcterms:created xsi:type="dcterms:W3CDTF">2025-02-03T05:43:00Z</dcterms:created>
  <dcterms:modified xsi:type="dcterms:W3CDTF">2025-02-03T06:30:00Z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2025-02-03T00:00:00Z</vt:filetime>
  </property>
  <property fmtid="{D5CDD505-2E9C-101B-9397-08002B2CF9AE}" pid="5" name="Producer">
    <vt:lpwstr>www.ilovepdf.com</vt:lpwstr>
  </property>
</Properties>
</file>